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98E1" w14:textId="30CFBC0F" w:rsidR="00440A7E" w:rsidRDefault="003F3BF0">
      <w:r>
        <w:t>Raj Ragtah</w:t>
      </w:r>
    </w:p>
    <w:sectPr w:rsidR="00440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F0"/>
    <w:rsid w:val="003F3BF0"/>
    <w:rsid w:val="00440A7E"/>
    <w:rsid w:val="00ED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A1E09"/>
  <w15:chartTrackingRefBased/>
  <w15:docId w15:val="{5CBA4679-7E74-4396-85D8-AB2425A3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B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 Steady Go Kids</dc:creator>
  <cp:keywords/>
  <dc:description/>
  <cp:lastModifiedBy>Ready Steady Go Kids</cp:lastModifiedBy>
  <cp:revision>1</cp:revision>
  <dcterms:created xsi:type="dcterms:W3CDTF">2026-03-03T22:47:00Z</dcterms:created>
  <dcterms:modified xsi:type="dcterms:W3CDTF">2026-03-03T22:48:00Z</dcterms:modified>
</cp:coreProperties>
</file>